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BF5" w:rsidRDefault="00E24BF5" w:rsidP="00E24BF5">
      <w:pPr>
        <w:spacing w:after="0" w:line="240" w:lineRule="auto"/>
        <w:jc w:val="center"/>
        <w:rPr>
          <w:rFonts w:ascii="Times New Roman" w:hAnsi="Times New Roman" w:cs="Kokila"/>
          <w:sz w:val="24"/>
          <w:szCs w:val="24"/>
        </w:rPr>
      </w:pPr>
    </w:p>
    <w:p w:rsidR="00E24BF5" w:rsidRDefault="00E24BF5" w:rsidP="00E24BF5">
      <w:pPr>
        <w:spacing w:after="0" w:line="240" w:lineRule="auto"/>
        <w:jc w:val="center"/>
        <w:rPr>
          <w:rFonts w:ascii="Times New Roman" w:hAnsi="Times New Roman" w:cs="Kokila"/>
          <w:sz w:val="24"/>
          <w:szCs w:val="24"/>
        </w:rPr>
      </w:pPr>
    </w:p>
    <w:p w:rsidR="009142EE" w:rsidRPr="00E24BF5" w:rsidRDefault="009142EE" w:rsidP="00E24BF5">
      <w:pPr>
        <w:spacing w:after="0" w:line="240" w:lineRule="auto"/>
        <w:jc w:val="center"/>
        <w:rPr>
          <w:rFonts w:ascii="Times New Roman" w:hAnsi="Times New Roman" w:cs="Times New Roman"/>
          <w:b/>
          <w:bCs/>
          <w:sz w:val="24"/>
          <w:szCs w:val="24"/>
        </w:rPr>
      </w:pPr>
      <w:r w:rsidRPr="00E24BF5">
        <w:rPr>
          <w:rFonts w:ascii="Times New Roman" w:hAnsi="Times New Roman" w:cs="Kokila"/>
          <w:b/>
          <w:bCs/>
          <w:sz w:val="24"/>
          <w:szCs w:val="24"/>
          <w:cs/>
        </w:rPr>
        <w:t>भारत सरकार</w:t>
      </w:r>
    </w:p>
    <w:p w:rsidR="009142EE" w:rsidRPr="00E24BF5" w:rsidRDefault="009142EE" w:rsidP="00E24BF5">
      <w:pPr>
        <w:spacing w:after="0" w:line="240" w:lineRule="auto"/>
        <w:jc w:val="center"/>
        <w:rPr>
          <w:rFonts w:ascii="Times New Roman" w:hAnsi="Times New Roman" w:cs="Times New Roman"/>
          <w:b/>
          <w:bCs/>
          <w:sz w:val="24"/>
          <w:szCs w:val="24"/>
        </w:rPr>
      </w:pPr>
      <w:r w:rsidRPr="00E24BF5">
        <w:rPr>
          <w:rFonts w:ascii="Times New Roman" w:hAnsi="Times New Roman" w:cs="Kokila"/>
          <w:b/>
          <w:bCs/>
          <w:sz w:val="24"/>
          <w:szCs w:val="24"/>
          <w:cs/>
        </w:rPr>
        <w:t>स्वास्थ्य और परिवार कल्याण मंत्रालय</w:t>
      </w:r>
    </w:p>
    <w:p w:rsidR="009142EE" w:rsidRPr="00E24BF5" w:rsidRDefault="009142EE" w:rsidP="00E24BF5">
      <w:pPr>
        <w:spacing w:after="0" w:line="240" w:lineRule="auto"/>
        <w:jc w:val="center"/>
        <w:rPr>
          <w:rFonts w:ascii="Times New Roman" w:hAnsi="Times New Roman" w:cs="Times New Roman"/>
          <w:b/>
          <w:bCs/>
          <w:sz w:val="24"/>
          <w:szCs w:val="24"/>
        </w:rPr>
      </w:pPr>
      <w:r w:rsidRPr="00E24BF5">
        <w:rPr>
          <w:rFonts w:ascii="Times New Roman" w:hAnsi="Times New Roman" w:cs="Kokila"/>
          <w:b/>
          <w:bCs/>
          <w:sz w:val="24"/>
          <w:szCs w:val="24"/>
          <w:cs/>
        </w:rPr>
        <w:t>स्वास्थ्य सेवा महानिदेशालय</w:t>
      </w:r>
    </w:p>
    <w:p w:rsidR="009142EE" w:rsidRDefault="009142EE" w:rsidP="00E24BF5">
      <w:pPr>
        <w:spacing w:after="0" w:line="240" w:lineRule="auto"/>
        <w:jc w:val="center"/>
        <w:rPr>
          <w:rFonts w:ascii="Times New Roman" w:hAnsi="Times New Roman" w:cs="Kokila"/>
          <w:b/>
          <w:bCs/>
          <w:sz w:val="24"/>
          <w:szCs w:val="24"/>
        </w:rPr>
      </w:pPr>
      <w:r w:rsidRPr="00E24BF5">
        <w:rPr>
          <w:rFonts w:ascii="Times New Roman" w:hAnsi="Times New Roman" w:cs="Times New Roman"/>
          <w:b/>
          <w:bCs/>
          <w:sz w:val="24"/>
          <w:szCs w:val="24"/>
        </w:rPr>
        <w:t>(</w:t>
      </w:r>
      <w:r w:rsidRPr="00E24BF5">
        <w:rPr>
          <w:rFonts w:ascii="Times New Roman" w:hAnsi="Times New Roman" w:cs="Kokila"/>
          <w:b/>
          <w:bCs/>
          <w:sz w:val="24"/>
          <w:szCs w:val="24"/>
          <w:cs/>
        </w:rPr>
        <w:t>आपातकालीन चिकित्सा राहत)</w:t>
      </w:r>
    </w:p>
    <w:p w:rsidR="00C81C6B" w:rsidRPr="00E24BF5" w:rsidRDefault="00C81C6B" w:rsidP="00E24BF5">
      <w:pPr>
        <w:spacing w:after="0" w:line="240" w:lineRule="auto"/>
        <w:jc w:val="center"/>
        <w:rPr>
          <w:rFonts w:ascii="Times New Roman" w:hAnsi="Times New Roman" w:cs="Kokila"/>
          <w:b/>
          <w:bCs/>
          <w:sz w:val="24"/>
          <w:szCs w:val="24"/>
        </w:rPr>
      </w:pPr>
    </w:p>
    <w:p w:rsidR="007970BF" w:rsidRDefault="007970BF" w:rsidP="00C81C6B">
      <w:pPr>
        <w:pStyle w:val="NormalWeb"/>
        <w:spacing w:before="0" w:beforeAutospacing="0" w:after="0" w:afterAutospacing="0"/>
        <w:jc w:val="both"/>
      </w:pPr>
      <w:r>
        <w:t>Applications are invited for one position of Consultant (Consultant</w:t>
      </w:r>
      <w:r w:rsidR="004B7672">
        <w:t xml:space="preserve"> Technical</w:t>
      </w:r>
      <w:r>
        <w:t>) and one position of Consultant (Consultant</w:t>
      </w:r>
      <w:r w:rsidR="004B7672">
        <w:t xml:space="preserve"> Administrative</w:t>
      </w:r>
      <w:r>
        <w:t xml:space="preserve">) in the Emergency Medical Relief Division, Directorate General of Health Services, Nirman Bhawan, </w:t>
      </w:r>
      <w:proofErr w:type="gramStart"/>
      <w:r>
        <w:t>New</w:t>
      </w:r>
      <w:proofErr w:type="gramEnd"/>
      <w:r>
        <w:t xml:space="preserve"> Delhi. These roles </w:t>
      </w:r>
      <w:proofErr w:type="gramStart"/>
      <w:r>
        <w:t>are offered</w:t>
      </w:r>
      <w:proofErr w:type="gramEnd"/>
      <w:r>
        <w:t xml:space="preserve"> on a </w:t>
      </w:r>
      <w:r w:rsidR="00C81C6B">
        <w:t xml:space="preserve">purely </w:t>
      </w:r>
      <w:r>
        <w:t>contractual basis for one year, with the possibility of extension based on performance. Eligible candidates who are interested should submit their application letter to</w:t>
      </w:r>
      <w:r w:rsidR="004E6E1A">
        <w:t xml:space="preserve"> Section Officer,</w:t>
      </w:r>
      <w:r>
        <w:t xml:space="preserve"> </w:t>
      </w:r>
      <w:r w:rsidR="004E6E1A">
        <w:t>SAS</w:t>
      </w:r>
      <w:r w:rsidR="00C81C6B">
        <w:t>-</w:t>
      </w:r>
      <w:r w:rsidR="004E6E1A">
        <w:t>II</w:t>
      </w:r>
      <w:r w:rsidR="00C81C6B">
        <w:t xml:space="preserve"> Section</w:t>
      </w:r>
      <w:r w:rsidR="004E6E1A">
        <w:t>, Room No. 552</w:t>
      </w:r>
      <w:r w:rsidR="00C81C6B">
        <w:t>A</w:t>
      </w:r>
      <w:r>
        <w:t xml:space="preserve">, A Wing, Nirman </w:t>
      </w:r>
      <w:proofErr w:type="spellStart"/>
      <w:r>
        <w:t>Bhawan</w:t>
      </w:r>
      <w:proofErr w:type="spellEnd"/>
      <w:r>
        <w:t xml:space="preserve">, </w:t>
      </w:r>
      <w:proofErr w:type="gramStart"/>
      <w:r>
        <w:t>New</w:t>
      </w:r>
      <w:proofErr w:type="gramEnd"/>
      <w:r>
        <w:t xml:space="preserve"> Delhi</w:t>
      </w:r>
      <w:r w:rsidR="00C81C6B">
        <w:t xml:space="preserve"> by post and also endorsed </w:t>
      </w:r>
      <w:r>
        <w:t xml:space="preserve">via email to </w:t>
      </w:r>
      <w:hyperlink r:id="rId5" w:history="1">
        <w:r w:rsidRPr="008A1192">
          <w:rPr>
            <w:rStyle w:val="Hyperlink"/>
          </w:rPr>
          <w:t>emr-dghs@gov.in</w:t>
        </w:r>
      </w:hyperlink>
      <w:r w:rsidR="008C2509">
        <w:t xml:space="preserve"> till 15</w:t>
      </w:r>
      <w:r w:rsidR="008C2509" w:rsidRPr="008C2509">
        <w:rPr>
          <w:vertAlign w:val="superscript"/>
        </w:rPr>
        <w:t>th</w:t>
      </w:r>
      <w:r w:rsidR="008C2509">
        <w:t xml:space="preserve"> November, 2024</w:t>
      </w:r>
      <w:r>
        <w:t>.</w:t>
      </w:r>
      <w:r w:rsidR="00C81C6B">
        <w:t xml:space="preserve"> No application will be entertained received after </w:t>
      </w:r>
      <w:proofErr w:type="gramStart"/>
      <w:r w:rsidR="00C81C6B">
        <w:t>15</w:t>
      </w:r>
      <w:r w:rsidR="00C81C6B" w:rsidRPr="00C81C6B">
        <w:rPr>
          <w:vertAlign w:val="superscript"/>
        </w:rPr>
        <w:t>th</w:t>
      </w:r>
      <w:proofErr w:type="gramEnd"/>
      <w:r w:rsidR="00C81C6B">
        <w:t xml:space="preserve"> November, 2024. </w:t>
      </w:r>
      <w:r>
        <w:t xml:space="preserve"> Applications must include a CV, a recent photograph, and attested copies of relevant qualification and experience documents. Shortlisted candidates </w:t>
      </w:r>
      <w:proofErr w:type="gramStart"/>
      <w:r>
        <w:t>will be contacted</w:t>
      </w:r>
      <w:proofErr w:type="gramEnd"/>
      <w:r>
        <w:t xml:space="preserve"> via email</w:t>
      </w:r>
      <w:r w:rsidR="00C81C6B">
        <w:t>/</w:t>
      </w:r>
      <w:r>
        <w:t>phone to schedule an interview.</w:t>
      </w:r>
    </w:p>
    <w:p w:rsidR="007970BF" w:rsidRDefault="007970BF" w:rsidP="007970BF">
      <w:pPr>
        <w:pStyle w:val="NormalWeb"/>
        <w:spacing w:before="0" w:beforeAutospacing="0" w:after="0" w:afterAutospacing="0"/>
      </w:pPr>
    </w:p>
    <w:p w:rsidR="009142EE" w:rsidRPr="000119A1" w:rsidRDefault="009142EE" w:rsidP="009142EE">
      <w:pPr>
        <w:jc w:val="center"/>
        <w:rPr>
          <w:rFonts w:ascii="Times New Roman" w:hAnsi="Times New Roman" w:cs="Times New Roman"/>
          <w:b/>
          <w:bCs/>
          <w:sz w:val="24"/>
          <w:szCs w:val="24"/>
        </w:rPr>
      </w:pPr>
      <w:r w:rsidRPr="000119A1">
        <w:rPr>
          <w:rFonts w:ascii="Times New Roman" w:hAnsi="Times New Roman" w:cs="Times New Roman"/>
          <w:b/>
          <w:bCs/>
          <w:sz w:val="24"/>
          <w:szCs w:val="24"/>
        </w:rPr>
        <w:t>Term of Reference</w:t>
      </w:r>
      <w:r>
        <w:rPr>
          <w:rFonts w:ascii="Times New Roman" w:hAnsi="Times New Roman" w:cs="Times New Roman"/>
          <w:b/>
          <w:bCs/>
          <w:sz w:val="24"/>
          <w:szCs w:val="24"/>
        </w:rPr>
        <w:t xml:space="preserve"> (TOR)</w:t>
      </w:r>
    </w:p>
    <w:p w:rsidR="009142EE" w:rsidRPr="000119A1" w:rsidRDefault="009142EE" w:rsidP="009142EE">
      <w:pPr>
        <w:jc w:val="center"/>
        <w:rPr>
          <w:rFonts w:ascii="Times New Roman" w:hAnsi="Times New Roman" w:cs="Times New Roman"/>
          <w:b/>
          <w:bCs/>
          <w:sz w:val="24"/>
          <w:szCs w:val="24"/>
        </w:rPr>
      </w:pPr>
      <w:r>
        <w:rPr>
          <w:rFonts w:ascii="Times New Roman" w:hAnsi="Times New Roman" w:cs="Times New Roman"/>
          <w:b/>
          <w:bCs/>
          <w:sz w:val="24"/>
          <w:szCs w:val="24"/>
        </w:rPr>
        <w:t>Emergency Medical Relief (</w:t>
      </w:r>
      <w:r w:rsidRPr="000119A1">
        <w:rPr>
          <w:rFonts w:ascii="Times New Roman" w:hAnsi="Times New Roman" w:cs="Times New Roman"/>
          <w:b/>
          <w:bCs/>
          <w:sz w:val="24"/>
          <w:szCs w:val="24"/>
        </w:rPr>
        <w:t>EMR</w:t>
      </w:r>
      <w:r>
        <w:rPr>
          <w:rFonts w:ascii="Times New Roman" w:hAnsi="Times New Roman" w:cs="Times New Roman"/>
          <w:b/>
          <w:bCs/>
          <w:sz w:val="24"/>
          <w:szCs w:val="24"/>
        </w:rPr>
        <w:t xml:space="preserve">) </w:t>
      </w:r>
      <w:r w:rsidRPr="000119A1">
        <w:rPr>
          <w:rFonts w:ascii="Times New Roman" w:hAnsi="Times New Roman" w:cs="Times New Roman"/>
          <w:b/>
          <w:bCs/>
          <w:sz w:val="24"/>
          <w:szCs w:val="24"/>
        </w:rPr>
        <w:t>division, Dte.GHS</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Name of the post</w:t>
      </w:r>
      <w:r>
        <w:rPr>
          <w:rFonts w:ascii="Times New Roman" w:hAnsi="Times New Roman" w:cs="Times New Roman"/>
          <w:sz w:val="24"/>
          <w:szCs w:val="24"/>
        </w:rPr>
        <w:t>: Consultants</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Number of post</w:t>
      </w:r>
      <w:r w:rsidRPr="000119A1">
        <w:rPr>
          <w:rFonts w:ascii="Times New Roman" w:hAnsi="Times New Roman" w:cs="Times New Roman"/>
          <w:sz w:val="24"/>
          <w:szCs w:val="24"/>
        </w:rPr>
        <w:t xml:space="preserve">: Two (01 </w:t>
      </w:r>
      <w:r w:rsidR="00F92EBA">
        <w:rPr>
          <w:rFonts w:ascii="Times New Roman" w:hAnsi="Times New Roman" w:cs="Times New Roman"/>
          <w:sz w:val="24"/>
          <w:szCs w:val="24"/>
        </w:rPr>
        <w:t xml:space="preserve">Consultant </w:t>
      </w:r>
      <w:r w:rsidRPr="000119A1">
        <w:rPr>
          <w:rFonts w:ascii="Times New Roman" w:hAnsi="Times New Roman" w:cs="Times New Roman"/>
          <w:sz w:val="24"/>
          <w:szCs w:val="24"/>
        </w:rPr>
        <w:t>Technical &amp; 01 Consultant</w:t>
      </w:r>
      <w:r w:rsidR="00F92EBA">
        <w:rPr>
          <w:rFonts w:ascii="Times New Roman" w:hAnsi="Times New Roman" w:cs="Times New Roman"/>
          <w:sz w:val="24"/>
          <w:szCs w:val="24"/>
        </w:rPr>
        <w:t xml:space="preserve"> administrative</w:t>
      </w:r>
      <w:r w:rsidRPr="000119A1">
        <w:rPr>
          <w:rFonts w:ascii="Times New Roman" w:hAnsi="Times New Roman" w:cs="Times New Roman"/>
          <w:sz w:val="24"/>
          <w:szCs w:val="24"/>
        </w:rPr>
        <w:t>)</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1. Qualifications Required</w:t>
      </w:r>
      <w:r w:rsidRPr="000119A1">
        <w:rPr>
          <w:rFonts w:ascii="Times New Roman" w:hAnsi="Times New Roman" w:cs="Times New Roman"/>
          <w:sz w:val="24"/>
          <w:szCs w:val="24"/>
        </w:rPr>
        <w:t xml:space="preserve"> for </w:t>
      </w:r>
      <w:r w:rsidR="00F92EBA">
        <w:rPr>
          <w:rFonts w:ascii="Times New Roman" w:hAnsi="Times New Roman" w:cs="Times New Roman"/>
          <w:sz w:val="24"/>
          <w:szCs w:val="24"/>
        </w:rPr>
        <w:t xml:space="preserve">Consultant </w:t>
      </w:r>
      <w:r w:rsidR="00F92EBA" w:rsidRPr="000119A1">
        <w:rPr>
          <w:rFonts w:ascii="Times New Roman" w:hAnsi="Times New Roman" w:cs="Times New Roman"/>
          <w:sz w:val="24"/>
          <w:szCs w:val="24"/>
        </w:rPr>
        <w:t>Technical</w:t>
      </w:r>
    </w:p>
    <w:p w:rsidR="009142EE" w:rsidRPr="000119A1" w:rsidRDefault="009142EE" w:rsidP="009142EE">
      <w:pPr>
        <w:jc w:val="both"/>
        <w:rPr>
          <w:rFonts w:ascii="Times New Roman" w:hAnsi="Times New Roman" w:cs="Times New Roman"/>
          <w:sz w:val="24"/>
          <w:szCs w:val="24"/>
        </w:rPr>
      </w:pPr>
      <w:r w:rsidRPr="000119A1">
        <w:rPr>
          <w:rFonts w:ascii="Times New Roman" w:hAnsi="Times New Roman" w:cs="Times New Roman"/>
          <w:b/>
          <w:bCs/>
          <w:sz w:val="24"/>
          <w:szCs w:val="24"/>
        </w:rPr>
        <w:t>Essential</w:t>
      </w:r>
      <w:r w:rsidRPr="000119A1">
        <w:rPr>
          <w:rFonts w:ascii="Times New Roman" w:hAnsi="Times New Roman" w:cs="Times New Roman"/>
          <w:sz w:val="24"/>
          <w:szCs w:val="24"/>
        </w:rPr>
        <w:t>: University degree in Medicine, Dentistry, or emergency paramedics complemented by specialized training in public health or related field or equivalent in related field from a recognized institution/university.</w:t>
      </w:r>
    </w:p>
    <w:p w:rsidR="009142EE" w:rsidRPr="000119A1" w:rsidRDefault="009142EE" w:rsidP="009142EE">
      <w:pPr>
        <w:jc w:val="both"/>
        <w:rPr>
          <w:rFonts w:ascii="Times New Roman" w:hAnsi="Times New Roman" w:cs="Times New Roman"/>
          <w:sz w:val="24"/>
          <w:szCs w:val="24"/>
        </w:rPr>
      </w:pPr>
      <w:r w:rsidRPr="000119A1">
        <w:rPr>
          <w:rFonts w:ascii="Times New Roman" w:hAnsi="Times New Roman" w:cs="Times New Roman"/>
          <w:b/>
          <w:bCs/>
          <w:sz w:val="24"/>
          <w:szCs w:val="24"/>
        </w:rPr>
        <w:t>Desirable</w:t>
      </w:r>
      <w:r w:rsidRPr="000119A1">
        <w:rPr>
          <w:rFonts w:ascii="Times New Roman" w:hAnsi="Times New Roman" w:cs="Times New Roman"/>
          <w:sz w:val="24"/>
          <w:szCs w:val="24"/>
        </w:rPr>
        <w:t>: - Specialization in Emergency medicine and/or humanitarian response; - Training or studies in leadership or management.</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Functional Skills and Knowledge</w:t>
      </w:r>
      <w:r w:rsidRPr="000119A1">
        <w:rPr>
          <w:rFonts w:ascii="Times New Roman" w:hAnsi="Times New Roman" w:cs="Times New Roman"/>
          <w:sz w:val="24"/>
          <w:szCs w:val="24"/>
        </w:rPr>
        <w:t>:</w:t>
      </w:r>
    </w:p>
    <w:p w:rsidR="009142EE" w:rsidRPr="000119A1" w:rsidRDefault="009142EE" w:rsidP="009142EE">
      <w:pPr>
        <w:jc w:val="both"/>
        <w:rPr>
          <w:rFonts w:ascii="Times New Roman" w:hAnsi="Times New Roman" w:cs="Times New Roman"/>
          <w:sz w:val="24"/>
          <w:szCs w:val="24"/>
        </w:rPr>
      </w:pPr>
      <w:r w:rsidRPr="000119A1">
        <w:rPr>
          <w:rFonts w:ascii="Times New Roman" w:hAnsi="Times New Roman" w:cs="Times New Roman"/>
          <w:sz w:val="24"/>
          <w:szCs w:val="24"/>
        </w:rPr>
        <w:t>Excellent knowledge of written and spoken English and working knowledge of local language will be an asset. Proficiency in computer applications and ability to draft reports and presentation.</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Experience</w:t>
      </w:r>
      <w:r w:rsidRPr="000119A1">
        <w:rPr>
          <w:rFonts w:ascii="Times New Roman" w:hAnsi="Times New Roman" w:cs="Times New Roman"/>
          <w:sz w:val="24"/>
          <w:szCs w:val="24"/>
        </w:rPr>
        <w:t>: -</w:t>
      </w:r>
    </w:p>
    <w:p w:rsidR="009142EE" w:rsidRPr="000119A1" w:rsidRDefault="009142EE" w:rsidP="009142EE">
      <w:pPr>
        <w:jc w:val="both"/>
        <w:rPr>
          <w:rFonts w:ascii="Times New Roman" w:hAnsi="Times New Roman" w:cs="Times New Roman"/>
          <w:sz w:val="24"/>
          <w:szCs w:val="24"/>
        </w:rPr>
      </w:pPr>
      <w:r w:rsidRPr="000119A1">
        <w:rPr>
          <w:rFonts w:ascii="Times New Roman" w:hAnsi="Times New Roman" w:cs="Times New Roman"/>
          <w:b/>
          <w:bCs/>
          <w:sz w:val="24"/>
          <w:szCs w:val="24"/>
        </w:rPr>
        <w:t>Essential</w:t>
      </w:r>
      <w:r w:rsidRPr="000119A1">
        <w:rPr>
          <w:rFonts w:ascii="Times New Roman" w:hAnsi="Times New Roman" w:cs="Times New Roman"/>
          <w:sz w:val="24"/>
          <w:szCs w:val="24"/>
        </w:rPr>
        <w:t>: At least 5 years of proven experience in public health programmes, and minimum 2 years of experience of working in Emergency preparedness and response, pre-hospital and hospital care or in public health in the field of emergency operations in response to epidemic events, outbreaks and other public health emergencies combined with leadership and managerial experience in hospital and pre-hospital setup.</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Desirable</w:t>
      </w:r>
      <w:r w:rsidRPr="000119A1">
        <w:rPr>
          <w:rFonts w:ascii="Times New Roman" w:hAnsi="Times New Roman" w:cs="Times New Roman"/>
          <w:sz w:val="24"/>
          <w:szCs w:val="24"/>
        </w:rPr>
        <w:t>: Working experience with MoHFW.</w:t>
      </w:r>
    </w:p>
    <w:p w:rsidR="009142EE" w:rsidRPr="000119A1" w:rsidRDefault="009142EE" w:rsidP="009142EE">
      <w:p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b/>
          <w:bCs/>
          <w:sz w:val="24"/>
          <w:szCs w:val="24"/>
          <w:lang w:eastAsia="en-IN"/>
        </w:rPr>
        <w:t>Job Responsibilities:</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lastRenderedPageBreak/>
        <w:t>Serve as the technical leader, overseeing all aspects of emergency preparedness and response. Their understanding of public health, disaster management, and emergency medical response will be crucial in shaping strategic directions and protocols.</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Provide technical support to MoHFW in organizing meetings, workshops, and drafting minutes in response to outbreaks and public health emergencies, in line with DteGHS/MoHFW protocols.</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 xml:space="preserve">Support emergency and crisis management in operations </w:t>
      </w:r>
      <w:proofErr w:type="spellStart"/>
      <w:r w:rsidRPr="000119A1">
        <w:rPr>
          <w:rFonts w:ascii="Times New Roman" w:eastAsia="Times New Roman" w:hAnsi="Times New Roman" w:cs="Times New Roman"/>
          <w:sz w:val="24"/>
          <w:szCs w:val="24"/>
          <w:lang w:eastAsia="en-IN"/>
        </w:rPr>
        <w:t>centers</w:t>
      </w:r>
      <w:proofErr w:type="spellEnd"/>
      <w:r w:rsidRPr="000119A1">
        <w:rPr>
          <w:rFonts w:ascii="Times New Roman" w:eastAsia="Times New Roman" w:hAnsi="Times New Roman" w:cs="Times New Roman"/>
          <w:sz w:val="24"/>
          <w:szCs w:val="24"/>
          <w:lang w:eastAsia="en-IN"/>
        </w:rPr>
        <w:t xml:space="preserve"> by developing and updating guidelines for emergency response, including Standard Operating Procedures (SOPs).</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Assist Dte.GHS and MoHFW in medical care arrangements for mass gathering events related to all-hazard emergencies.</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Facilitate consultations, training, and capacity-building exercises on technical areas relevant to emergency preparedness and response.</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Develop IEC materials and technical content for emergency medical relief.</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Contribute to the development, revision, and update of relevant policies and strategies related to emergency preparedness and response.</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Support research, data analysis, and situation reports.</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Assist national IHR stakeholders in building and testing capacities for epidemic events and disasters.</w:t>
      </w:r>
    </w:p>
    <w:p w:rsidR="009142EE" w:rsidRPr="000119A1" w:rsidRDefault="009142EE" w:rsidP="009142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sz w:val="24"/>
          <w:szCs w:val="24"/>
          <w:lang w:eastAsia="en-IN"/>
        </w:rPr>
        <w:t>Perform other related responsibilities as assigned, including deployment in the Emergency Medical Relief Division of Dte.GHS.</w:t>
      </w:r>
    </w:p>
    <w:p w:rsidR="009142EE" w:rsidRPr="000119A1" w:rsidRDefault="00C81C6B" w:rsidP="009142E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t" fillcolor="#a0a0a0" stroked="f"/>
        </w:pic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Age Limit</w:t>
      </w:r>
      <w:r w:rsidRPr="000119A1">
        <w:rPr>
          <w:rFonts w:ascii="Times New Roman" w:hAnsi="Times New Roman" w:cs="Times New Roman"/>
          <w:sz w:val="24"/>
          <w:szCs w:val="24"/>
        </w:rPr>
        <w:t>: Up to 45 years</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Remuneration</w:t>
      </w:r>
      <w:r w:rsidR="001329DD">
        <w:rPr>
          <w:rFonts w:ascii="Times New Roman" w:hAnsi="Times New Roman" w:cs="Times New Roman"/>
          <w:sz w:val="24"/>
          <w:szCs w:val="24"/>
        </w:rPr>
        <w:t xml:space="preserve">: </w:t>
      </w:r>
      <w:proofErr w:type="spellStart"/>
      <w:r w:rsidR="001329DD">
        <w:rPr>
          <w:rFonts w:ascii="Times New Roman" w:hAnsi="Times New Roman" w:cs="Times New Roman"/>
          <w:sz w:val="24"/>
          <w:szCs w:val="24"/>
        </w:rPr>
        <w:t>Rs</w:t>
      </w:r>
      <w:proofErr w:type="spellEnd"/>
      <w:r w:rsidR="001329DD">
        <w:rPr>
          <w:rFonts w:ascii="Times New Roman" w:hAnsi="Times New Roman" w:cs="Times New Roman"/>
          <w:sz w:val="24"/>
          <w:szCs w:val="24"/>
        </w:rPr>
        <w:t>. 120</w:t>
      </w:r>
      <w:r w:rsidRPr="000119A1">
        <w:rPr>
          <w:rFonts w:ascii="Times New Roman" w:hAnsi="Times New Roman" w:cs="Times New Roman"/>
          <w:sz w:val="24"/>
          <w:szCs w:val="24"/>
        </w:rPr>
        <w:t>,000/- per month</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Period of Contract</w:t>
      </w:r>
      <w:r w:rsidRPr="000119A1">
        <w:rPr>
          <w:rFonts w:ascii="Times New Roman" w:hAnsi="Times New Roman" w:cs="Times New Roman"/>
          <w:sz w:val="24"/>
          <w:szCs w:val="24"/>
        </w:rPr>
        <w:t xml:space="preserve">: </w:t>
      </w:r>
      <w:r w:rsidR="001329DD">
        <w:rPr>
          <w:rFonts w:ascii="Times New Roman" w:hAnsi="Times New Roman" w:cs="Times New Roman"/>
          <w:sz w:val="24"/>
          <w:szCs w:val="24"/>
        </w:rPr>
        <w:t xml:space="preserve">One year </w:t>
      </w:r>
      <w:r w:rsidRPr="000119A1">
        <w:rPr>
          <w:rFonts w:ascii="Times New Roman" w:hAnsi="Times New Roman" w:cs="Times New Roman"/>
          <w:sz w:val="24"/>
          <w:szCs w:val="24"/>
        </w:rPr>
        <w:t>(contractual basis).</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Location</w:t>
      </w:r>
      <w:r w:rsidRPr="000119A1">
        <w:rPr>
          <w:rFonts w:ascii="Times New Roman" w:hAnsi="Times New Roman" w:cs="Times New Roman"/>
          <w:sz w:val="24"/>
          <w:szCs w:val="24"/>
        </w:rPr>
        <w:t>: New Delhi</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2. Qualificat</w:t>
      </w:r>
      <w:bookmarkStart w:id="0" w:name="_GoBack"/>
      <w:bookmarkEnd w:id="0"/>
      <w:r w:rsidRPr="000119A1">
        <w:rPr>
          <w:rFonts w:ascii="Times New Roman" w:hAnsi="Times New Roman" w:cs="Times New Roman"/>
          <w:b/>
          <w:bCs/>
          <w:sz w:val="24"/>
          <w:szCs w:val="24"/>
        </w:rPr>
        <w:t>ions Required</w:t>
      </w:r>
      <w:r w:rsidRPr="000119A1">
        <w:rPr>
          <w:rFonts w:ascii="Times New Roman" w:hAnsi="Times New Roman" w:cs="Times New Roman"/>
          <w:sz w:val="24"/>
          <w:szCs w:val="24"/>
        </w:rPr>
        <w:t xml:space="preserve"> for </w:t>
      </w:r>
      <w:r w:rsidR="00F92EBA" w:rsidRPr="000119A1">
        <w:rPr>
          <w:rFonts w:ascii="Times New Roman" w:hAnsi="Times New Roman" w:cs="Times New Roman"/>
          <w:sz w:val="24"/>
          <w:szCs w:val="24"/>
        </w:rPr>
        <w:t>Consultant</w:t>
      </w:r>
      <w:r w:rsidR="00F92EBA">
        <w:rPr>
          <w:rFonts w:ascii="Times New Roman" w:hAnsi="Times New Roman" w:cs="Times New Roman"/>
          <w:sz w:val="24"/>
          <w:szCs w:val="24"/>
        </w:rPr>
        <w:t xml:space="preserve"> administrative</w:t>
      </w:r>
    </w:p>
    <w:p w:rsidR="009142EE" w:rsidRPr="000119A1" w:rsidRDefault="009142EE" w:rsidP="009142EE">
      <w:pPr>
        <w:jc w:val="both"/>
        <w:rPr>
          <w:rFonts w:ascii="Times New Roman" w:hAnsi="Times New Roman" w:cs="Times New Roman"/>
          <w:sz w:val="24"/>
          <w:szCs w:val="24"/>
        </w:rPr>
      </w:pPr>
      <w:r w:rsidRPr="000119A1">
        <w:rPr>
          <w:rFonts w:ascii="Times New Roman" w:hAnsi="Times New Roman" w:cs="Times New Roman"/>
          <w:b/>
          <w:bCs/>
          <w:sz w:val="24"/>
          <w:szCs w:val="24"/>
        </w:rPr>
        <w:t>Essential</w:t>
      </w:r>
      <w:r w:rsidRPr="000119A1">
        <w:rPr>
          <w:rFonts w:ascii="Times New Roman" w:hAnsi="Times New Roman" w:cs="Times New Roman"/>
          <w:sz w:val="24"/>
          <w:szCs w:val="24"/>
        </w:rPr>
        <w:t>: University degree in Medicine, Dentistry, or emergency paramedics complemented by specialized training in public health or related field or equivalent in related field from a recognized institution/university.</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Desirable</w:t>
      </w:r>
      <w:r w:rsidRPr="000119A1">
        <w:rPr>
          <w:rFonts w:ascii="Times New Roman" w:hAnsi="Times New Roman" w:cs="Times New Roman"/>
          <w:sz w:val="24"/>
          <w:szCs w:val="24"/>
        </w:rPr>
        <w:t>: - Specialization in Emergency medicine and/or humanitarian response; - Training or studies in leadership or management</w:t>
      </w:r>
    </w:p>
    <w:p w:rsidR="009142EE" w:rsidRPr="000119A1" w:rsidRDefault="009142EE" w:rsidP="009142EE">
      <w:pPr>
        <w:rPr>
          <w:rFonts w:ascii="Times New Roman" w:hAnsi="Times New Roman" w:cs="Times New Roman"/>
          <w:b/>
          <w:bCs/>
          <w:sz w:val="24"/>
          <w:szCs w:val="24"/>
        </w:rPr>
      </w:pPr>
      <w:r w:rsidRPr="000119A1">
        <w:rPr>
          <w:rFonts w:ascii="Times New Roman" w:hAnsi="Times New Roman" w:cs="Times New Roman"/>
          <w:b/>
          <w:bCs/>
          <w:sz w:val="24"/>
          <w:szCs w:val="24"/>
        </w:rPr>
        <w:t>Minimum Experience:</w:t>
      </w:r>
    </w:p>
    <w:p w:rsidR="009142EE" w:rsidRPr="000119A1" w:rsidRDefault="009142EE" w:rsidP="009142EE">
      <w:pPr>
        <w:jc w:val="both"/>
        <w:rPr>
          <w:rFonts w:ascii="Times New Roman" w:hAnsi="Times New Roman" w:cs="Times New Roman"/>
          <w:sz w:val="24"/>
          <w:szCs w:val="24"/>
        </w:rPr>
      </w:pPr>
      <w:r w:rsidRPr="000119A1">
        <w:rPr>
          <w:rFonts w:ascii="Times New Roman" w:hAnsi="Times New Roman" w:cs="Times New Roman"/>
          <w:sz w:val="24"/>
          <w:szCs w:val="24"/>
        </w:rPr>
        <w:t>At least 3 years relevant experience after acquiring postgraduate qualifications in implementation/service delivery of experience of working in Emergency preparedness and response, pre-hospital and hospital care or in public health in the field of emergency operations in response to epidemic events, outbreaks and other public health emergencies combined with leadership and managerial experience in hospital and pre-hospital setup</w:t>
      </w:r>
      <w:r>
        <w:rPr>
          <w:rFonts w:ascii="Times New Roman" w:hAnsi="Times New Roman" w:cs="Times New Roman"/>
          <w:sz w:val="24"/>
          <w:szCs w:val="24"/>
        </w:rPr>
        <w:t>.</w:t>
      </w:r>
    </w:p>
    <w:p w:rsidR="009142EE" w:rsidRPr="000119A1" w:rsidRDefault="009142EE" w:rsidP="009142EE">
      <w:pPr>
        <w:pStyle w:val="ListParagraph"/>
        <w:numPr>
          <w:ilvl w:val="0"/>
          <w:numId w:val="1"/>
        </w:numPr>
        <w:rPr>
          <w:rFonts w:ascii="Times New Roman" w:hAnsi="Times New Roman" w:cs="Times New Roman"/>
          <w:sz w:val="24"/>
          <w:szCs w:val="24"/>
        </w:rPr>
      </w:pPr>
      <w:r w:rsidRPr="000119A1">
        <w:rPr>
          <w:rFonts w:ascii="Times New Roman" w:hAnsi="Times New Roman" w:cs="Times New Roman"/>
          <w:sz w:val="24"/>
          <w:szCs w:val="24"/>
        </w:rPr>
        <w:t>At least 02 years of experience after obtaining Post Graduation in National Programmes being run by the Government at National/State level</w:t>
      </w:r>
    </w:p>
    <w:p w:rsidR="009142EE" w:rsidRPr="000119A1" w:rsidRDefault="009142EE" w:rsidP="009142EE">
      <w:pPr>
        <w:pStyle w:val="ListParagraph"/>
        <w:numPr>
          <w:ilvl w:val="0"/>
          <w:numId w:val="1"/>
        </w:numPr>
        <w:rPr>
          <w:rFonts w:ascii="Times New Roman" w:hAnsi="Times New Roman" w:cs="Times New Roman"/>
          <w:sz w:val="24"/>
          <w:szCs w:val="24"/>
        </w:rPr>
      </w:pPr>
      <w:r w:rsidRPr="000119A1">
        <w:rPr>
          <w:rFonts w:ascii="Times New Roman" w:hAnsi="Times New Roman" w:cs="Times New Roman"/>
          <w:sz w:val="24"/>
          <w:szCs w:val="24"/>
        </w:rPr>
        <w:t>Training/experience in Data Analysis and interpretation.</w:t>
      </w:r>
    </w:p>
    <w:p w:rsidR="009142EE" w:rsidRPr="000119A1" w:rsidRDefault="009142EE" w:rsidP="009142EE">
      <w:pPr>
        <w:pStyle w:val="ListParagraph"/>
        <w:numPr>
          <w:ilvl w:val="0"/>
          <w:numId w:val="1"/>
        </w:numPr>
        <w:rPr>
          <w:rFonts w:ascii="Times New Roman" w:hAnsi="Times New Roman" w:cs="Times New Roman"/>
          <w:sz w:val="24"/>
          <w:szCs w:val="24"/>
        </w:rPr>
      </w:pPr>
      <w:r w:rsidRPr="000119A1">
        <w:rPr>
          <w:rFonts w:ascii="Times New Roman" w:hAnsi="Times New Roman" w:cs="Times New Roman"/>
          <w:sz w:val="24"/>
          <w:szCs w:val="24"/>
        </w:rPr>
        <w:lastRenderedPageBreak/>
        <w:t>Qualification &amp; Experience in computer skills and proficiency in working on Office software.</w:t>
      </w:r>
    </w:p>
    <w:p w:rsidR="009142EE" w:rsidRPr="009F0C02" w:rsidRDefault="009142EE" w:rsidP="009142EE">
      <w:pPr>
        <w:spacing w:before="100" w:beforeAutospacing="1" w:after="100" w:afterAutospacing="1" w:line="240" w:lineRule="auto"/>
        <w:rPr>
          <w:rFonts w:ascii="Times New Roman" w:eastAsia="Times New Roman" w:hAnsi="Times New Roman" w:cs="Times New Roman"/>
          <w:sz w:val="24"/>
          <w:szCs w:val="24"/>
          <w:lang w:eastAsia="en-IN"/>
        </w:rPr>
      </w:pPr>
      <w:r w:rsidRPr="000119A1">
        <w:rPr>
          <w:rFonts w:ascii="Times New Roman" w:eastAsia="Times New Roman" w:hAnsi="Times New Roman" w:cs="Times New Roman"/>
          <w:b/>
          <w:bCs/>
          <w:sz w:val="24"/>
          <w:szCs w:val="24"/>
          <w:lang w:eastAsia="en-IN"/>
        </w:rPr>
        <w:t>Job Responsibilities:</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Provide substantial technical expertise in specific areas and projects to enhance the division's capacity for diverse challenges, including outbreak investigations and mass gathering medical management.</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Offer specialized support in critical areas like disease surveillance, risk assessment, and data management.</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Coordinate with stakeholders, manage resources, and facilitate effective communication within the division.</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Assist the MoHFW in organizing meetings, workshops, and drafting minutes in response to outbreaks and public health emergencies per DteGHS/MoHFW protocols.</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Aid in developing and implementing medical plans for mass gatherings and VVIP events.</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Actively participate in outbreak investigations, contributing to data collection and analysis.</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Assist in the development, revision, and update of policies and strategies related to emergency preparedness and response.</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Contribute to research, data analysis, and situation reports.</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Perform other related responsibilities, including deployment in the Emergency Medical Relief Division of Dte.GHS.</w:t>
      </w:r>
    </w:p>
    <w:p w:rsidR="009142EE" w:rsidRPr="009F0C02" w:rsidRDefault="009142EE" w:rsidP="009142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F0C02">
        <w:rPr>
          <w:rFonts w:ascii="Times New Roman" w:eastAsia="Times New Roman" w:hAnsi="Times New Roman" w:cs="Times New Roman"/>
          <w:sz w:val="24"/>
          <w:szCs w:val="24"/>
          <w:lang w:eastAsia="en-IN"/>
        </w:rPr>
        <w:t>Contribute to administrative tasks to facilitate seamless operations within the division.</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Age Limit:</w:t>
      </w:r>
      <w:r w:rsidRPr="000119A1">
        <w:rPr>
          <w:rFonts w:ascii="Times New Roman" w:hAnsi="Times New Roman" w:cs="Times New Roman"/>
          <w:sz w:val="24"/>
          <w:szCs w:val="24"/>
        </w:rPr>
        <w:t xml:space="preserve"> Up to 45 years</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Remuneration</w:t>
      </w:r>
      <w:r w:rsidRPr="000119A1">
        <w:rPr>
          <w:rFonts w:ascii="Times New Roman" w:hAnsi="Times New Roman" w:cs="Times New Roman"/>
          <w:sz w:val="24"/>
          <w:szCs w:val="24"/>
        </w:rPr>
        <w:t xml:space="preserve">: </w:t>
      </w:r>
      <w:proofErr w:type="spellStart"/>
      <w:r w:rsidRPr="000119A1">
        <w:rPr>
          <w:rFonts w:ascii="Times New Roman" w:hAnsi="Times New Roman" w:cs="Times New Roman"/>
          <w:sz w:val="24"/>
          <w:szCs w:val="24"/>
        </w:rPr>
        <w:t>Rs</w:t>
      </w:r>
      <w:proofErr w:type="spellEnd"/>
      <w:r w:rsidRPr="000119A1">
        <w:rPr>
          <w:rFonts w:ascii="Times New Roman" w:hAnsi="Times New Roman" w:cs="Times New Roman"/>
          <w:sz w:val="24"/>
          <w:szCs w:val="24"/>
        </w:rPr>
        <w:t>. 100,000/- per month</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Period of Contract</w:t>
      </w:r>
      <w:r w:rsidR="001329DD">
        <w:rPr>
          <w:rFonts w:ascii="Times New Roman" w:hAnsi="Times New Roman" w:cs="Times New Roman"/>
          <w:sz w:val="24"/>
          <w:szCs w:val="24"/>
        </w:rPr>
        <w:t>: One</w:t>
      </w:r>
      <w:r w:rsidRPr="000119A1">
        <w:rPr>
          <w:rFonts w:ascii="Times New Roman" w:hAnsi="Times New Roman" w:cs="Times New Roman"/>
          <w:sz w:val="24"/>
          <w:szCs w:val="24"/>
        </w:rPr>
        <w:t xml:space="preserve"> year (contractual basis).</w:t>
      </w:r>
    </w:p>
    <w:p w:rsidR="009142EE" w:rsidRPr="000119A1" w:rsidRDefault="009142EE" w:rsidP="009142EE">
      <w:pPr>
        <w:rPr>
          <w:rFonts w:ascii="Times New Roman" w:hAnsi="Times New Roman" w:cs="Times New Roman"/>
          <w:sz w:val="24"/>
          <w:szCs w:val="24"/>
        </w:rPr>
      </w:pPr>
      <w:r w:rsidRPr="000119A1">
        <w:rPr>
          <w:rFonts w:ascii="Times New Roman" w:hAnsi="Times New Roman" w:cs="Times New Roman"/>
          <w:b/>
          <w:bCs/>
          <w:sz w:val="24"/>
          <w:szCs w:val="24"/>
        </w:rPr>
        <w:t>Location</w:t>
      </w:r>
      <w:r w:rsidRPr="000119A1">
        <w:rPr>
          <w:rFonts w:ascii="Times New Roman" w:hAnsi="Times New Roman" w:cs="Times New Roman"/>
          <w:sz w:val="24"/>
          <w:szCs w:val="24"/>
        </w:rPr>
        <w:t>: New Delhi</w:t>
      </w:r>
    </w:p>
    <w:p w:rsidR="009142EE" w:rsidRPr="001A0447" w:rsidRDefault="009142EE" w:rsidP="001A0447">
      <w:pPr>
        <w:rPr>
          <w:rFonts w:ascii="Times New Roman" w:hAnsi="Times New Roman" w:cs="Times New Roman"/>
          <w:sz w:val="24"/>
          <w:szCs w:val="24"/>
        </w:rPr>
      </w:pPr>
    </w:p>
    <w:sectPr w:rsidR="009142EE" w:rsidRPr="001A0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4953"/>
    <w:multiLevelType w:val="multilevel"/>
    <w:tmpl w:val="6848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380791"/>
    <w:multiLevelType w:val="multilevel"/>
    <w:tmpl w:val="D476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01CF6"/>
    <w:multiLevelType w:val="hybridMultilevel"/>
    <w:tmpl w:val="699CF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47"/>
    <w:rsid w:val="001329DD"/>
    <w:rsid w:val="001A0447"/>
    <w:rsid w:val="004B31D3"/>
    <w:rsid w:val="004B7672"/>
    <w:rsid w:val="004E6E1A"/>
    <w:rsid w:val="007970BF"/>
    <w:rsid w:val="008C2509"/>
    <w:rsid w:val="009142EE"/>
    <w:rsid w:val="00AD50E1"/>
    <w:rsid w:val="00C65E94"/>
    <w:rsid w:val="00C81C6B"/>
    <w:rsid w:val="00E24BF5"/>
    <w:rsid w:val="00F76A6D"/>
    <w:rsid w:val="00F92E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AA70"/>
  <w15:chartTrackingRefBased/>
  <w15:docId w15:val="{C57BAC7F-D97D-45AA-AC89-9D3630C2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2EE"/>
    <w:pPr>
      <w:ind w:left="720"/>
      <w:contextualSpacing/>
    </w:pPr>
  </w:style>
  <w:style w:type="paragraph" w:styleId="BalloonText">
    <w:name w:val="Balloon Text"/>
    <w:basedOn w:val="Normal"/>
    <w:link w:val="BalloonTextChar"/>
    <w:uiPriority w:val="99"/>
    <w:semiHidden/>
    <w:unhideWhenUsed/>
    <w:rsid w:val="00F76A6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76A6D"/>
    <w:rPr>
      <w:rFonts w:ascii="Segoe UI" w:hAnsi="Segoe UI" w:cs="Mangal"/>
      <w:sz w:val="18"/>
      <w:szCs w:val="16"/>
    </w:rPr>
  </w:style>
  <w:style w:type="character" w:styleId="Hyperlink">
    <w:name w:val="Hyperlink"/>
    <w:basedOn w:val="DefaultParagraphFont"/>
    <w:uiPriority w:val="99"/>
    <w:unhideWhenUsed/>
    <w:rsid w:val="007970BF"/>
    <w:rPr>
      <w:color w:val="0563C1" w:themeColor="hyperlink"/>
      <w:u w:val="single"/>
    </w:rPr>
  </w:style>
  <w:style w:type="paragraph" w:styleId="NormalWeb">
    <w:name w:val="Normal (Web)"/>
    <w:basedOn w:val="Normal"/>
    <w:uiPriority w:val="99"/>
    <w:semiHidden/>
    <w:unhideWhenUsed/>
    <w:rsid w:val="007970B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3550">
      <w:bodyDiv w:val="1"/>
      <w:marLeft w:val="0"/>
      <w:marRight w:val="0"/>
      <w:marTop w:val="0"/>
      <w:marBottom w:val="0"/>
      <w:divBdr>
        <w:top w:val="none" w:sz="0" w:space="0" w:color="auto"/>
        <w:left w:val="none" w:sz="0" w:space="0" w:color="auto"/>
        <w:bottom w:val="none" w:sz="0" w:space="0" w:color="auto"/>
        <w:right w:val="none" w:sz="0" w:space="0" w:color="auto"/>
      </w:divBdr>
    </w:div>
    <w:div w:id="205789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r-dghs@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cp:lastPrinted>2024-10-28T06:09:00Z</cp:lastPrinted>
  <dcterms:created xsi:type="dcterms:W3CDTF">2024-10-18T06:33:00Z</dcterms:created>
  <dcterms:modified xsi:type="dcterms:W3CDTF">2024-10-28T09:56:00Z</dcterms:modified>
</cp:coreProperties>
</file>